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1B0F" w:rsidRPr="00421B0F" w:rsidRDefault="00421B0F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 w:rsidRPr="00421B0F">
        <w:rPr>
          <w:i/>
        </w:rPr>
        <w:t>Общество с ограниченной ответственностью «П СОЛЮШЕН»</w:t>
      </w:r>
    </w:p>
    <w:p w:rsidR="00421B0F" w:rsidRPr="00421B0F" w:rsidRDefault="00421B0F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 w:rsidRPr="00421B0F">
        <w:rPr>
          <w:i/>
        </w:rPr>
        <w:t>ОГРН 1207700464784 ИНН 7730260741</w:t>
      </w:r>
    </w:p>
    <w:p w:rsidR="003D7D96" w:rsidRPr="004A49C2" w:rsidRDefault="00421B0F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  <w:r w:rsidRPr="00421B0F">
        <w:rPr>
          <w:i/>
        </w:rPr>
        <w:t xml:space="preserve">117342, г. Москва, </w:t>
      </w:r>
      <w:proofErr w:type="spellStart"/>
      <w:r w:rsidRPr="00421B0F">
        <w:rPr>
          <w:i/>
        </w:rPr>
        <w:t>вн.тер.г</w:t>
      </w:r>
      <w:proofErr w:type="spellEnd"/>
      <w:r w:rsidRPr="00421B0F">
        <w:rPr>
          <w:i/>
        </w:rPr>
        <w:t xml:space="preserve">. Муниципальный Округ Коньково, </w:t>
      </w:r>
      <w:proofErr w:type="spellStart"/>
      <w:r w:rsidRPr="00421B0F">
        <w:rPr>
          <w:i/>
        </w:rPr>
        <w:t>ул</w:t>
      </w:r>
      <w:proofErr w:type="spellEnd"/>
      <w:r w:rsidRPr="00421B0F">
        <w:rPr>
          <w:i/>
        </w:rPr>
        <w:t xml:space="preserve"> Бутлерова, д. 17, </w:t>
      </w:r>
      <w:proofErr w:type="spellStart"/>
      <w:r w:rsidRPr="00421B0F">
        <w:rPr>
          <w:i/>
        </w:rPr>
        <w:t>помещ</w:t>
      </w:r>
      <w:proofErr w:type="spellEnd"/>
      <w:r w:rsidRPr="00421B0F">
        <w:rPr>
          <w:i/>
        </w:rPr>
        <w:t>. 55/4</w:t>
      </w: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B6171F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highlight w:val="yellow"/>
        </w:rPr>
      </w:pPr>
    </w:p>
    <w:p w:rsidR="003D7D96" w:rsidRPr="00B6171F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</w:p>
    <w:p w:rsidR="00B6171F" w:rsidRP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B6171F">
        <w:rPr>
          <w:b/>
        </w:rPr>
        <w:t>Программное</w:t>
      </w:r>
      <w:r w:rsidRPr="00131EC2">
        <w:rPr>
          <w:b/>
        </w:rPr>
        <w:t xml:space="preserve"> </w:t>
      </w:r>
      <w:r w:rsidRPr="00B6171F">
        <w:rPr>
          <w:b/>
        </w:rPr>
        <w:t>обеспечение</w:t>
      </w:r>
    </w:p>
    <w:p w:rsidR="00862B4B" w:rsidRDefault="00862B4B" w:rsidP="00421B0F">
      <w:pPr>
        <w:spacing w:line="276" w:lineRule="auto"/>
        <w:jc w:val="center"/>
        <w:rPr>
          <w:b/>
          <w:sz w:val="24"/>
          <w:szCs w:val="24"/>
        </w:rPr>
      </w:pPr>
      <w:bookmarkStart w:id="0" w:name="_Hlk179300769"/>
      <w:r w:rsidRPr="00082DA8">
        <w:rPr>
          <w:b/>
          <w:sz w:val="24"/>
          <w:szCs w:val="24"/>
        </w:rPr>
        <w:t>система «</w:t>
      </w:r>
      <w:proofErr w:type="spellStart"/>
      <w:r w:rsidR="00421B0F" w:rsidRPr="00421B0F">
        <w:rPr>
          <w:b/>
          <w:sz w:val="24"/>
          <w:szCs w:val="24"/>
        </w:rPr>
        <w:t>Арвис</w:t>
      </w:r>
      <w:proofErr w:type="spellEnd"/>
      <w:r w:rsidRPr="00082DA8">
        <w:rPr>
          <w:b/>
          <w:sz w:val="24"/>
          <w:szCs w:val="24"/>
        </w:rPr>
        <w:t>»</w:t>
      </w:r>
    </w:p>
    <w:bookmarkEnd w:id="0"/>
    <w:p w:rsidR="003D7D96" w:rsidRPr="00131E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highlight w:val="yellow"/>
        </w:rPr>
      </w:pPr>
    </w:p>
    <w:p w:rsidR="003D7D96" w:rsidRPr="00131E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b/>
          <w:color w:val="000000"/>
          <w:highlight w:val="yellow"/>
        </w:rPr>
      </w:pPr>
    </w:p>
    <w:p w:rsidR="003D7D96" w:rsidRPr="004A49C2" w:rsidRDefault="00B87F9E" w:rsidP="00421B0F">
      <w:pPr>
        <w:ind w:right="823"/>
        <w:jc w:val="center"/>
        <w:rPr>
          <w:b/>
        </w:rPr>
      </w:pPr>
      <w:r w:rsidRPr="00281A59">
        <w:rPr>
          <w:b/>
        </w:rPr>
        <w:t>Документация, содержащая информацию, необходимую для эксплуатации ПО</w:t>
      </w: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color w:val="000000"/>
        </w:rPr>
      </w:pPr>
    </w:p>
    <w:p w:rsidR="003D7D96" w:rsidRPr="004A49C2" w:rsidRDefault="00B87F9E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center"/>
        <w:rPr>
          <w:color w:val="000000"/>
        </w:rPr>
      </w:pPr>
      <w:r w:rsidRPr="00442BE2">
        <w:rPr>
          <w:color w:val="000000"/>
        </w:rPr>
        <w:t xml:space="preserve">на </w:t>
      </w:r>
      <w:r w:rsidR="00F173D1">
        <w:t>10</w:t>
      </w:r>
      <w:r w:rsidRPr="00442BE2">
        <w:rPr>
          <w:color w:val="000000"/>
        </w:rPr>
        <w:t xml:space="preserve"> листах</w:t>
      </w: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B6171F" w:rsidRDefault="00B6171F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both"/>
        <w:rPr>
          <w:color w:val="000000"/>
        </w:rPr>
      </w:pPr>
    </w:p>
    <w:p w:rsidR="003D7D96" w:rsidRPr="004A49C2" w:rsidRDefault="00B87F9E" w:rsidP="00421B0F">
      <w:pPr>
        <w:pBdr>
          <w:top w:val="nil"/>
          <w:left w:val="nil"/>
          <w:bottom w:val="nil"/>
          <w:right w:val="nil"/>
          <w:between w:val="nil"/>
        </w:pBdr>
        <w:spacing w:before="1"/>
        <w:ind w:right="823"/>
        <w:jc w:val="center"/>
        <w:rPr>
          <w:color w:val="000000"/>
        </w:rPr>
        <w:sectPr w:rsidR="003D7D96" w:rsidRPr="004A49C2">
          <w:footerReference w:type="default" r:id="rId9"/>
          <w:pgSz w:w="11920" w:h="16840"/>
          <w:pgMar w:top="1380" w:right="860" w:bottom="1100" w:left="1200" w:header="720" w:footer="918" w:gutter="0"/>
          <w:pgNumType w:start="1"/>
          <w:cols w:space="720"/>
        </w:sectPr>
      </w:pPr>
      <w:r w:rsidRPr="004A49C2">
        <w:rPr>
          <w:color w:val="000000"/>
        </w:rPr>
        <w:t>2024</w:t>
      </w:r>
    </w:p>
    <w:p w:rsidR="003D7D96" w:rsidRPr="004A49C2" w:rsidRDefault="00B87F9E" w:rsidP="00421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  <w:tab w:val="left" w:pos="539"/>
        </w:tabs>
        <w:spacing w:before="74"/>
        <w:ind w:left="0" w:firstLine="0"/>
        <w:jc w:val="both"/>
        <w:rPr>
          <w:b/>
          <w:color w:val="000000"/>
        </w:rPr>
      </w:pPr>
      <w:r w:rsidRPr="004A49C2">
        <w:rPr>
          <w:b/>
          <w:color w:val="000000"/>
        </w:rPr>
        <w:t>ВВЕДЕНИЕ</w:t>
      </w:r>
    </w:p>
    <w:p w:rsidR="003D7D96" w:rsidRPr="004A49C2" w:rsidRDefault="00B87F9E" w:rsidP="00421B0F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right="125"/>
        <w:jc w:val="both"/>
        <w:rPr>
          <w:color w:val="000000"/>
        </w:rPr>
      </w:pPr>
      <w:r w:rsidRPr="004A49C2">
        <w:rPr>
          <w:color w:val="000000"/>
        </w:rPr>
        <w:t xml:space="preserve">Настоящий документ представляет собой руководство </w:t>
      </w:r>
      <w:r w:rsidRPr="004A49C2">
        <w:t>П</w:t>
      </w:r>
      <w:r w:rsidRPr="004A49C2">
        <w:rPr>
          <w:color w:val="000000"/>
        </w:rPr>
        <w:t xml:space="preserve">ользователя </w:t>
      </w:r>
      <w:r w:rsidRPr="00B6171F">
        <w:rPr>
          <w:color w:val="000000"/>
        </w:rPr>
        <w:t xml:space="preserve">программного обеспечения </w:t>
      </w:r>
      <w:r w:rsidR="008313A5" w:rsidRPr="008313A5">
        <w:rPr>
          <w:b/>
        </w:rPr>
        <w:t>система «</w:t>
      </w:r>
      <w:proofErr w:type="spellStart"/>
      <w:r w:rsidR="00421B0F" w:rsidRPr="00421B0F">
        <w:rPr>
          <w:b/>
          <w:sz w:val="24"/>
          <w:szCs w:val="24"/>
        </w:rPr>
        <w:t>Арвис</w:t>
      </w:r>
      <w:proofErr w:type="spellEnd"/>
      <w:r w:rsidR="008313A5" w:rsidRPr="008313A5">
        <w:rPr>
          <w:b/>
        </w:rPr>
        <w:t xml:space="preserve">» </w:t>
      </w:r>
      <w:r w:rsidRPr="00B6171F">
        <w:rPr>
          <w:color w:val="000000"/>
        </w:rPr>
        <w:t>(</w:t>
      </w:r>
      <w:r w:rsidR="0011753F" w:rsidRPr="00B6171F">
        <w:rPr>
          <w:color w:val="000000"/>
        </w:rPr>
        <w:t>д</w:t>
      </w:r>
      <w:r w:rsidRPr="00B6171F">
        <w:rPr>
          <w:color w:val="000000"/>
        </w:rPr>
        <w:t>алее -</w:t>
      </w:r>
      <w:r w:rsidRPr="004A49C2">
        <w:rPr>
          <w:color w:val="000000"/>
        </w:rPr>
        <w:t xml:space="preserve"> ПО) и содержит информацию, необходимую для эксплуатации программного обеспечения.</w:t>
      </w:r>
    </w:p>
    <w:p w:rsidR="003D7D96" w:rsidRPr="004A49C2" w:rsidRDefault="00B87F9E" w:rsidP="00421B0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74"/>
        </w:tabs>
        <w:spacing w:before="120" w:line="360" w:lineRule="auto"/>
        <w:ind w:left="0" w:firstLine="0"/>
        <w:jc w:val="both"/>
        <w:rPr>
          <w:b/>
          <w:i/>
          <w:color w:val="000000"/>
        </w:rPr>
      </w:pPr>
      <w:r w:rsidRPr="004A49C2">
        <w:rPr>
          <w:b/>
          <w:i/>
          <w:color w:val="252525"/>
        </w:rPr>
        <w:t>Область применения</w:t>
      </w:r>
    </w:p>
    <w:p w:rsidR="00421B0F" w:rsidRDefault="00421B0F" w:rsidP="00421B0F">
      <w:pPr>
        <w:spacing w:line="276" w:lineRule="auto"/>
        <w:jc w:val="both"/>
        <w:rPr>
          <w:sz w:val="24"/>
          <w:szCs w:val="24"/>
        </w:rPr>
      </w:pPr>
      <w:bookmarkStart w:id="1" w:name="_heading=h.w9m8ac162btu" w:colFirst="0" w:colLast="0"/>
      <w:bookmarkEnd w:id="1"/>
      <w:r w:rsidRPr="00421B0F">
        <w:rPr>
          <w:sz w:val="24"/>
          <w:szCs w:val="24"/>
        </w:rPr>
        <w:t>ПО представляет собой систему для организации и регламентации поиска, заказа, доставки электронных компонентов</w:t>
      </w:r>
    </w:p>
    <w:p w:rsidR="00421B0F" w:rsidRPr="00421B0F" w:rsidRDefault="00421B0F" w:rsidP="00421B0F">
      <w:pPr>
        <w:spacing w:line="276" w:lineRule="auto"/>
        <w:jc w:val="both"/>
        <w:rPr>
          <w:sz w:val="24"/>
          <w:szCs w:val="24"/>
        </w:rPr>
      </w:pPr>
    </w:p>
    <w:p w:rsidR="003D7D96" w:rsidRPr="004A49C2" w:rsidRDefault="00B87F9E" w:rsidP="00421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  <w:tab w:val="left" w:pos="539"/>
        </w:tabs>
        <w:spacing w:before="1" w:line="360" w:lineRule="auto"/>
        <w:ind w:left="0" w:firstLine="0"/>
        <w:jc w:val="both"/>
        <w:rPr>
          <w:b/>
          <w:color w:val="000000"/>
        </w:rPr>
      </w:pPr>
      <w:r w:rsidRPr="004A49C2">
        <w:rPr>
          <w:b/>
          <w:color w:val="000000"/>
        </w:rPr>
        <w:t>УСЛОВИЯ ДЛЯ ДОСТУПА К ПО</w:t>
      </w:r>
    </w:p>
    <w:p w:rsidR="003D7D96" w:rsidRPr="004A49C2" w:rsidRDefault="00B87F9E" w:rsidP="00421B0F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right="116"/>
        <w:jc w:val="both"/>
        <w:rPr>
          <w:color w:val="000000"/>
        </w:rPr>
      </w:pPr>
      <w:r w:rsidRPr="004A49C2">
        <w:rPr>
          <w:color w:val="252525"/>
        </w:rPr>
        <w:t xml:space="preserve">Для получения доступа к ПО не требуется специальное оборудование. Пользователь может воспользоваться любым персональным </w:t>
      </w:r>
      <w:r w:rsidR="006B3040">
        <w:rPr>
          <w:color w:val="252525"/>
        </w:rPr>
        <w:t xml:space="preserve">компьютером, </w:t>
      </w:r>
      <w:r w:rsidRPr="004A49C2">
        <w:rPr>
          <w:color w:val="252525"/>
        </w:rPr>
        <w:t xml:space="preserve">смартфоном или планшетом с доступом к сети </w:t>
      </w:r>
      <w:r w:rsidR="006B3040">
        <w:rPr>
          <w:color w:val="252525"/>
        </w:rPr>
        <w:t>И</w:t>
      </w:r>
      <w:r w:rsidRPr="004A49C2">
        <w:rPr>
          <w:color w:val="252525"/>
        </w:rPr>
        <w:t>нтернет.</w:t>
      </w:r>
    </w:p>
    <w:p w:rsidR="00131EC2" w:rsidRPr="00131EC2" w:rsidRDefault="00B87F9E" w:rsidP="00421B0F">
      <w:pPr>
        <w:pBdr>
          <w:top w:val="nil"/>
          <w:left w:val="nil"/>
          <w:bottom w:val="nil"/>
          <w:right w:val="nil"/>
          <w:between w:val="nil"/>
        </w:pBdr>
        <w:spacing w:before="162" w:line="360" w:lineRule="auto"/>
        <w:ind w:right="128"/>
        <w:jc w:val="both"/>
        <w:rPr>
          <w:color w:val="252525"/>
        </w:rPr>
      </w:pPr>
      <w:r w:rsidRPr="004A49C2">
        <w:rPr>
          <w:color w:val="252525"/>
        </w:rPr>
        <w:t xml:space="preserve">Отображение информации возможно только при наличии соединения с интернет по каналу связи </w:t>
      </w:r>
      <w:proofErr w:type="spellStart"/>
      <w:r w:rsidRPr="004A49C2">
        <w:rPr>
          <w:color w:val="252525"/>
        </w:rPr>
        <w:t>wi-fi</w:t>
      </w:r>
      <w:proofErr w:type="spellEnd"/>
      <w:r w:rsidRPr="004A49C2">
        <w:rPr>
          <w:color w:val="252525"/>
        </w:rPr>
        <w:t xml:space="preserve"> или через сеть передачи данных провайдера мобильной связи.</w:t>
      </w:r>
    </w:p>
    <w:p w:rsidR="003D7D96" w:rsidRPr="004A49C2" w:rsidRDefault="003D7D96" w:rsidP="00421B0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color w:val="000000"/>
        </w:rPr>
      </w:pPr>
    </w:p>
    <w:p w:rsidR="003D7D96" w:rsidRPr="004A49C2" w:rsidRDefault="00B87F9E" w:rsidP="00421B0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  <w:tab w:val="left" w:pos="539"/>
        </w:tabs>
        <w:spacing w:line="360" w:lineRule="auto"/>
        <w:ind w:left="0" w:firstLine="0"/>
        <w:jc w:val="both"/>
        <w:rPr>
          <w:b/>
          <w:color w:val="000000"/>
        </w:rPr>
      </w:pPr>
      <w:r w:rsidRPr="004A49C2">
        <w:rPr>
          <w:b/>
          <w:color w:val="000000"/>
        </w:rPr>
        <w:t>ПОДГОТОВКА К РАБОТЕ</w:t>
      </w:r>
    </w:p>
    <w:p w:rsidR="003D7D96" w:rsidRPr="004A49C2" w:rsidRDefault="00B87F9E" w:rsidP="00421B0F">
      <w:pPr>
        <w:spacing w:before="202" w:line="360" w:lineRule="auto"/>
        <w:jc w:val="both"/>
      </w:pPr>
      <w:r w:rsidRPr="004A49C2">
        <w:t>Для входа в ПО необходимо:</w:t>
      </w:r>
    </w:p>
    <w:p w:rsidR="006B3040" w:rsidRDefault="006B3040" w:rsidP="00421B0F">
      <w:pPr>
        <w:numPr>
          <w:ilvl w:val="0"/>
          <w:numId w:val="5"/>
        </w:numPr>
        <w:tabs>
          <w:tab w:val="left" w:pos="824"/>
        </w:tabs>
        <w:spacing w:before="161" w:line="360" w:lineRule="auto"/>
        <w:ind w:left="0" w:right="122" w:firstLine="0"/>
        <w:jc w:val="both"/>
        <w:rPr>
          <w:color w:val="000000"/>
        </w:rPr>
      </w:pPr>
      <w:r>
        <w:rPr>
          <w:color w:val="000000"/>
        </w:rPr>
        <w:t>Зайти на сайт</w:t>
      </w:r>
      <w:r w:rsidR="001E6ED7">
        <w:rPr>
          <w:color w:val="000000"/>
        </w:rPr>
        <w:t xml:space="preserve"> </w:t>
      </w:r>
      <w:hyperlink r:id="rId10" w:history="1">
        <w:r w:rsidR="009B1CD3" w:rsidRPr="002A2E80">
          <w:rPr>
            <w:rStyle w:val="aa"/>
          </w:rPr>
          <w:t>https://getchips.ru/</w:t>
        </w:r>
      </w:hyperlink>
      <w:r w:rsidR="009B1CD3">
        <w:t xml:space="preserve"> </w:t>
      </w:r>
      <w:r>
        <w:rPr>
          <w:color w:val="000000"/>
        </w:rPr>
        <w:t xml:space="preserve">и </w:t>
      </w:r>
      <w:r w:rsidR="009B1CD3">
        <w:rPr>
          <w:color w:val="000000"/>
        </w:rPr>
        <w:t>ввести логин и пароль для входа. В случае, если пароль утерян – выбрать «Забыли пароль» и ввести адрес электронной почты, на которую будет отправлен новый пароль.</w:t>
      </w:r>
      <w:r>
        <w:rPr>
          <w:color w:val="000000"/>
        </w:rPr>
        <w:t xml:space="preserve"> </w:t>
      </w:r>
    </w:p>
    <w:p w:rsidR="002418BE" w:rsidRPr="00131EC2" w:rsidRDefault="00656C0E" w:rsidP="00421B0F">
      <w:pPr>
        <w:tabs>
          <w:tab w:val="left" w:pos="824"/>
        </w:tabs>
        <w:spacing w:before="161" w:line="360" w:lineRule="auto"/>
        <w:ind w:right="122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4C7EC419" wp14:editId="3635CA73">
            <wp:extent cx="2964180" cy="280848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01" cy="281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9C2" w:rsidRPr="004A49C2" w:rsidRDefault="004A49C2" w:rsidP="00421B0F">
      <w:pPr>
        <w:tabs>
          <w:tab w:val="left" w:pos="824"/>
        </w:tabs>
        <w:spacing w:line="360" w:lineRule="auto"/>
        <w:jc w:val="both"/>
        <w:rPr>
          <w:color w:val="252525"/>
        </w:rPr>
      </w:pPr>
    </w:p>
    <w:p w:rsidR="004A49C2" w:rsidRDefault="001E6ED7" w:rsidP="00421B0F">
      <w:pPr>
        <w:tabs>
          <w:tab w:val="left" w:pos="824"/>
        </w:tabs>
        <w:spacing w:line="360" w:lineRule="auto"/>
        <w:jc w:val="both"/>
        <w:rPr>
          <w:color w:val="252525"/>
        </w:rPr>
      </w:pPr>
      <w:r>
        <w:rPr>
          <w:color w:val="252525"/>
        </w:rPr>
        <w:t>2</w:t>
      </w:r>
      <w:r w:rsidR="004A49C2">
        <w:rPr>
          <w:color w:val="252525"/>
        </w:rPr>
        <w:t xml:space="preserve">. </w:t>
      </w:r>
      <w:r w:rsidR="006B3040">
        <w:rPr>
          <w:color w:val="252525"/>
        </w:rPr>
        <w:t xml:space="preserve">После </w:t>
      </w:r>
      <w:r w:rsidR="009B1CD3">
        <w:rPr>
          <w:color w:val="252525"/>
        </w:rPr>
        <w:t>ввода логина и пароля пользователю открывается раздел Регистрация, где необходимо заполнить обязательные поля, такие как полное и краткое наименование ЮЛ, страна, ИНН/КПП, данные об юридическом адрес (почтовый – если не совпадает с юридическим</w:t>
      </w:r>
      <w:r w:rsidR="006870D8">
        <w:rPr>
          <w:color w:val="252525"/>
        </w:rPr>
        <w:t>) и банковские реквизиты ЮЛ.</w:t>
      </w:r>
    </w:p>
    <w:p w:rsidR="006B3040" w:rsidRDefault="00E83C99" w:rsidP="00421B0F">
      <w:pPr>
        <w:tabs>
          <w:tab w:val="left" w:pos="824"/>
        </w:tabs>
        <w:spacing w:line="360" w:lineRule="auto"/>
        <w:jc w:val="both"/>
        <w:rPr>
          <w:color w:val="252525"/>
        </w:rPr>
      </w:pPr>
      <w:r>
        <w:rPr>
          <w:color w:val="252525"/>
        </w:rPr>
        <w:t xml:space="preserve">      </w:t>
      </w:r>
      <w:r w:rsidR="009B1CD3">
        <w:rPr>
          <w:noProof/>
        </w:rPr>
        <w:drawing>
          <wp:inline distT="0" distB="0" distL="0" distR="0" wp14:anchorId="48A46FAC" wp14:editId="675D07C7">
            <wp:extent cx="3644816" cy="30387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428" cy="3055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A27" w:rsidRDefault="00392A27" w:rsidP="00421B0F">
      <w:pPr>
        <w:tabs>
          <w:tab w:val="left" w:pos="824"/>
        </w:tabs>
        <w:spacing w:line="360" w:lineRule="auto"/>
        <w:jc w:val="both"/>
        <w:rPr>
          <w:color w:val="252525"/>
        </w:rPr>
      </w:pPr>
      <w:r>
        <w:rPr>
          <w:color w:val="252525"/>
        </w:rPr>
        <w:t xml:space="preserve">3. </w:t>
      </w:r>
      <w:r w:rsidR="006870D8">
        <w:rPr>
          <w:color w:val="252525"/>
        </w:rPr>
        <w:t xml:space="preserve">После заполнения данных о юридическом лице заполняются данные пользователя (ФИО, адрес </w:t>
      </w:r>
      <w:proofErr w:type="spellStart"/>
      <w:proofErr w:type="gramStart"/>
      <w:r w:rsidR="006870D8">
        <w:rPr>
          <w:color w:val="252525"/>
        </w:rPr>
        <w:t>эл.почты</w:t>
      </w:r>
      <w:proofErr w:type="spellEnd"/>
      <w:proofErr w:type="gramEnd"/>
      <w:r w:rsidR="006870D8">
        <w:rPr>
          <w:color w:val="252525"/>
        </w:rPr>
        <w:t xml:space="preserve">, номер телефона. Необходимо придумать и внести свой пароль. После заполнения нажать «Зарегистрироваться». </w:t>
      </w:r>
    </w:p>
    <w:p w:rsidR="006870D8" w:rsidRDefault="006870D8" w:rsidP="00421B0F">
      <w:pPr>
        <w:tabs>
          <w:tab w:val="left" w:pos="824"/>
        </w:tabs>
        <w:spacing w:line="360" w:lineRule="auto"/>
        <w:jc w:val="both"/>
        <w:rPr>
          <w:color w:val="252525"/>
        </w:rPr>
      </w:pPr>
      <w:r>
        <w:rPr>
          <w:noProof/>
        </w:rPr>
        <w:drawing>
          <wp:inline distT="0" distB="0" distL="0" distR="0" wp14:anchorId="77004584" wp14:editId="6077CC31">
            <wp:extent cx="6258560" cy="3085722"/>
            <wp:effectExtent l="0" t="0" r="889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308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23" w:rsidRDefault="003C7523" w:rsidP="00421B0F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t xml:space="preserve">4. </w:t>
      </w:r>
      <w:r w:rsidR="00E7228C" w:rsidRPr="00E7228C">
        <w:rPr>
          <w:sz w:val="24"/>
          <w:szCs w:val="24"/>
        </w:rPr>
        <w:t>После регистрации/входа в личный кабинет пользователь получает доступ к административной панели. В этой панели он может управлять категориями товаров: создавать новые категории, редактировать существующие, удалять и архивировать их. Пользователь может настраивать категории, задавая их родительскую категорию, параметры для товаров, а также управлять их статусом (активная/архивная). В административной панели доступна возможность сортировки категорий по приоритету для отображения на сайте.</w:t>
      </w:r>
    </w:p>
    <w:p w:rsidR="003C7523" w:rsidRDefault="003C7523" w:rsidP="00421B0F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</w:pPr>
      <w:r w:rsidRPr="003C7523">
        <w:rPr>
          <w:noProof/>
        </w:rPr>
        <w:drawing>
          <wp:inline distT="0" distB="0" distL="0" distR="0" wp14:anchorId="6EE15BB9" wp14:editId="5688C5F0">
            <wp:extent cx="5844540" cy="39827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113" cy="398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23" w:rsidRDefault="003C7523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t xml:space="preserve">5. </w:t>
      </w:r>
      <w:r w:rsidR="00E7228C" w:rsidRPr="00E7228C">
        <w:rPr>
          <w:sz w:val="24"/>
          <w:szCs w:val="24"/>
        </w:rPr>
        <w:t>После создания категории пользователь может редактировать ее параметры. Для каждой категории можно указать родительскую категорию (если это не категория первого уровня), задать параметры товаров, которые будут добавлены в эту категорию, и настроить видимость категории на главной странице сайта. Также предусмотрена возможность сортировки категорий по уровню и приоритету отображения. Пользователь может архивировать категорию, что скрывает ее с сайта, но сохраняет в базе данных.</w:t>
      </w:r>
    </w:p>
    <w:p w:rsidR="0005456A" w:rsidRDefault="0005456A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05456A">
        <w:rPr>
          <w:noProof/>
          <w:sz w:val="24"/>
          <w:szCs w:val="24"/>
        </w:rPr>
        <w:drawing>
          <wp:inline distT="0" distB="0" distL="0" distR="0" wp14:anchorId="581E5A3C" wp14:editId="1F7885AB">
            <wp:extent cx="4869180" cy="1325880"/>
            <wp:effectExtent l="0" t="0" r="762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E2" w:rsidRDefault="00442BE2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</w:p>
    <w:p w:rsidR="00E7228C" w:rsidRDefault="00E7228C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E7228C">
        <w:rPr>
          <w:sz w:val="24"/>
          <w:szCs w:val="24"/>
        </w:rPr>
        <w:t>6. Пользователь может редактировать созданные категории. При редактировании доступна возможность изменить название категории, её родительскую категорию (если это не категория первого уровня), параметры товаров, а также статус (активная/архивная). Пользователь может также изменять порядок отображения категории на сайте, обеспечивая правильную иерархию категорий.</w:t>
      </w:r>
    </w:p>
    <w:p w:rsidR="0005456A" w:rsidRPr="00E7228C" w:rsidRDefault="0005456A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05456A">
        <w:rPr>
          <w:noProof/>
          <w:sz w:val="24"/>
          <w:szCs w:val="24"/>
        </w:rPr>
        <w:drawing>
          <wp:inline distT="0" distB="0" distL="0" distR="0" wp14:anchorId="6DACAABD" wp14:editId="141F08A7">
            <wp:extent cx="4533900" cy="3543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8C" w:rsidRPr="00E7228C" w:rsidRDefault="00E7228C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E7228C">
        <w:rPr>
          <w:sz w:val="24"/>
          <w:szCs w:val="24"/>
        </w:rPr>
        <w:t>Пользователь может удалять категории. При удалении категории система предупреждает о том, что все подкатегории и товары, входящие в удаляемую категорию, также будут удалены. Пользователь может подтвердить удаление или отменить операцию.</w:t>
      </w:r>
    </w:p>
    <w:p w:rsidR="00E7228C" w:rsidRDefault="00E7228C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E7228C">
        <w:rPr>
          <w:sz w:val="24"/>
          <w:szCs w:val="24"/>
        </w:rPr>
        <w:t xml:space="preserve">После создания категорий пользователь может переходить к добавлению товаров в конечные категории. В каждой категории, отмеченной как «конечная», можно добавлять товары с указанием обязательных параметров, таких как </w:t>
      </w:r>
      <w:proofErr w:type="spellStart"/>
      <w:r w:rsidRPr="00E7228C">
        <w:rPr>
          <w:sz w:val="24"/>
          <w:szCs w:val="24"/>
        </w:rPr>
        <w:t>партномер</w:t>
      </w:r>
      <w:proofErr w:type="spellEnd"/>
      <w:r w:rsidRPr="00E7228C">
        <w:rPr>
          <w:sz w:val="24"/>
          <w:szCs w:val="24"/>
        </w:rPr>
        <w:t>, производитель и описание. Пользователь также может прикреплять файлы, включая фотографии и техническую документацию, для каждого товара. После добавления товара он будет отображаться в соответствующей категории каталога на сайте.</w:t>
      </w:r>
    </w:p>
    <w:p w:rsidR="0005456A" w:rsidRDefault="0005456A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05456A">
        <w:rPr>
          <w:noProof/>
          <w:sz w:val="24"/>
          <w:szCs w:val="24"/>
        </w:rPr>
        <w:drawing>
          <wp:inline distT="0" distB="0" distL="0" distR="0" wp14:anchorId="059BA90A" wp14:editId="3FB0AB37">
            <wp:extent cx="4869180" cy="26212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8C" w:rsidRDefault="00E7228C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E7228C">
        <w:rPr>
          <w:sz w:val="24"/>
          <w:szCs w:val="24"/>
        </w:rPr>
        <w:t xml:space="preserve">Пользователь может редактировать уже добавленные товары в конечных категориях. В процессе редактирования доступны изменения таких параметров, как </w:t>
      </w:r>
      <w:proofErr w:type="spellStart"/>
      <w:r w:rsidRPr="00E7228C">
        <w:rPr>
          <w:sz w:val="24"/>
          <w:szCs w:val="24"/>
        </w:rPr>
        <w:t>партномер</w:t>
      </w:r>
      <w:proofErr w:type="spellEnd"/>
      <w:r w:rsidRPr="00E7228C">
        <w:rPr>
          <w:sz w:val="24"/>
          <w:szCs w:val="24"/>
        </w:rPr>
        <w:t>, производитель, описание и прикрепленные файлы (фотографии и техническая документация). Также есть возможность изменять статус товара (активный/архивный). Архивированные товары сохраняются в базе данных, но не отображаются в каталоге на сайте.</w:t>
      </w:r>
    </w:p>
    <w:p w:rsidR="0005456A" w:rsidRPr="00E7228C" w:rsidRDefault="0005456A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05456A">
        <w:rPr>
          <w:noProof/>
          <w:sz w:val="24"/>
          <w:szCs w:val="24"/>
        </w:rPr>
        <w:drawing>
          <wp:inline distT="0" distB="0" distL="0" distR="0" wp14:anchorId="77A53ADD" wp14:editId="18D020FB">
            <wp:extent cx="4229100" cy="2758440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8C" w:rsidRDefault="00E7228C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E7228C">
        <w:rPr>
          <w:sz w:val="24"/>
          <w:szCs w:val="24"/>
        </w:rPr>
        <w:t>Пользователь может удалять товары из каталога. При удалении товара система запрашивает подтверждение для предотвращения случайного удаления. После подтверждения товар и все связанные с ним файлы будут удалены из системы.</w:t>
      </w:r>
    </w:p>
    <w:p w:rsidR="00E7228C" w:rsidRDefault="00E7228C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E7228C">
        <w:rPr>
          <w:sz w:val="24"/>
          <w:szCs w:val="24"/>
        </w:rPr>
        <w:t xml:space="preserve">Для добавления новых товаров пользователь может воспользоваться системой заявок. Он вводит информацию о </w:t>
      </w:r>
      <w:proofErr w:type="spellStart"/>
      <w:r w:rsidRPr="00E7228C">
        <w:rPr>
          <w:sz w:val="24"/>
          <w:szCs w:val="24"/>
        </w:rPr>
        <w:t>партномере</w:t>
      </w:r>
      <w:proofErr w:type="spellEnd"/>
      <w:r w:rsidRPr="00E7228C">
        <w:rPr>
          <w:sz w:val="24"/>
          <w:szCs w:val="24"/>
        </w:rPr>
        <w:t xml:space="preserve"> и производителе товара, после чего заявка отправляется на рассмотрение администраторам. Администраторы могут просматривать, редактировать, утверждать или отклонять заявки. После утверждения заявка автоматически преобразуется в новый товар в каталоге.</w:t>
      </w:r>
    </w:p>
    <w:p w:rsidR="00F817AE" w:rsidRDefault="00F817AE" w:rsidP="00E7228C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F817AE">
        <w:rPr>
          <w:noProof/>
          <w:sz w:val="24"/>
          <w:szCs w:val="24"/>
        </w:rPr>
        <w:drawing>
          <wp:inline distT="0" distB="0" distL="0" distR="0" wp14:anchorId="038DF7DB" wp14:editId="786A48A6">
            <wp:extent cx="3596640" cy="2932472"/>
            <wp:effectExtent l="0" t="0" r="381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39" cy="29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F817AE">
        <w:rPr>
          <w:sz w:val="24"/>
          <w:szCs w:val="24"/>
        </w:rPr>
        <w:t xml:space="preserve">Пользователь может воспользоваться функцией поиска товаров в каталоге. Вводя ключевые параметры, такие как название, </w:t>
      </w:r>
      <w:proofErr w:type="spellStart"/>
      <w:r w:rsidRPr="00F817AE">
        <w:rPr>
          <w:sz w:val="24"/>
          <w:szCs w:val="24"/>
        </w:rPr>
        <w:t>партномер</w:t>
      </w:r>
      <w:proofErr w:type="spellEnd"/>
      <w:r w:rsidRPr="00F817AE">
        <w:rPr>
          <w:sz w:val="24"/>
          <w:szCs w:val="24"/>
        </w:rPr>
        <w:t xml:space="preserve"> или производитель, пользователь получает список товаров, соответствующих запросу. Система поддерживает фильтрацию результатов по различным характеристикам товаров и сортировку по приоритету. Пользователь может сбросить фильтры, чтобы вернуться к исходному списку товаров.</w:t>
      </w:r>
    </w:p>
    <w:p w:rsidR="00442BE2" w:rsidRPr="00F817AE" w:rsidRDefault="00442BE2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442BE2">
        <w:rPr>
          <w:noProof/>
          <w:sz w:val="24"/>
          <w:szCs w:val="24"/>
        </w:rPr>
        <w:drawing>
          <wp:inline distT="0" distB="0" distL="0" distR="0" wp14:anchorId="2071FC12" wp14:editId="4FE00A71">
            <wp:extent cx="4869180" cy="1325880"/>
            <wp:effectExtent l="0" t="0" r="762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F817AE">
        <w:rPr>
          <w:sz w:val="24"/>
          <w:szCs w:val="24"/>
        </w:rPr>
        <w:t>Пользователь имеет возможность управлять статусом категорий и товаров. Для этого в административной панели предусмотрена функция изменения статуса категорий и товаров (активный/архивный). Активные категории и товары отображаются на сайте, а архивные остаются в базе данных, но скрываются с сайта. Пользователь может в любой момент изменить статус и восстановить категорию или товар.</w:t>
      </w:r>
    </w:p>
    <w:p w:rsidR="00442BE2" w:rsidRPr="00F817AE" w:rsidRDefault="00442BE2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442BE2">
        <w:rPr>
          <w:noProof/>
          <w:sz w:val="24"/>
          <w:szCs w:val="24"/>
        </w:rPr>
        <w:drawing>
          <wp:inline distT="0" distB="0" distL="0" distR="0" wp14:anchorId="60FD6AF7" wp14:editId="74FD5E5E">
            <wp:extent cx="4869180" cy="1996440"/>
            <wp:effectExtent l="0" t="0" r="7620" b="381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E2" w:rsidRDefault="00442BE2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</w:p>
    <w:p w:rsidR="00E7228C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F817AE">
        <w:rPr>
          <w:sz w:val="24"/>
          <w:szCs w:val="24"/>
        </w:rPr>
        <w:t>Пользователь может управлять прикреплёнными файлами к товарам. Система позволяет добавлять до 10 изображений и файлов на каждый товар. Пользователь может менять порядок отображения изображений, выбирая главное изображение для карточки товара. При необходимости, файлы можно удалять или загружать новые.</w:t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F817AE">
        <w:rPr>
          <w:noProof/>
          <w:sz w:val="24"/>
          <w:szCs w:val="24"/>
        </w:rPr>
        <w:drawing>
          <wp:inline distT="0" distB="0" distL="0" distR="0" wp14:anchorId="371A37C8" wp14:editId="03DAC269">
            <wp:extent cx="2750820" cy="395117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07" cy="395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F817AE">
        <w:rPr>
          <w:sz w:val="24"/>
          <w:szCs w:val="24"/>
        </w:rPr>
        <w:t>Пользователь может получать уведомления о статусах заявок на добавление товаров, изменении параметров товаров и других событиях, связанных с управлением каталогом. Уведомления отображаются в личном кабинете, и пользователь может оперативно реагировать на запросы или изменения, такие как одобрение заявки или успешное архивирование товара.</w:t>
      </w:r>
    </w:p>
    <w:p w:rsidR="00442BE2" w:rsidRPr="00F817AE" w:rsidRDefault="00442BE2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442BE2">
        <w:rPr>
          <w:noProof/>
          <w:sz w:val="24"/>
          <w:szCs w:val="24"/>
        </w:rPr>
        <w:drawing>
          <wp:inline distT="0" distB="0" distL="0" distR="0" wp14:anchorId="7A60E5F2" wp14:editId="726270C5">
            <wp:extent cx="1973580" cy="1577340"/>
            <wp:effectExtent l="0" t="0" r="762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F817AE">
        <w:rPr>
          <w:sz w:val="24"/>
          <w:szCs w:val="24"/>
        </w:rPr>
        <w:t>Администраторы имеют возможность обрабатывать заявки на добавление товаров в каталог. После получения заявки администратор может редактировать её содержание, добавлять недостающую информацию и утверждать или отклонять запрос. Утверждённые товары автоматически добавляются в соответствующие категории каталога, а пользователю отправляется уведомление о статусе заявки.</w:t>
      </w:r>
    </w:p>
    <w:p w:rsidR="00442BE2" w:rsidRDefault="00442BE2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442BE2">
        <w:rPr>
          <w:noProof/>
          <w:sz w:val="24"/>
          <w:szCs w:val="24"/>
        </w:rPr>
        <w:drawing>
          <wp:inline distT="0" distB="0" distL="0" distR="0" wp14:anchorId="458D1925" wp14:editId="510A89B7">
            <wp:extent cx="4869180" cy="3192780"/>
            <wp:effectExtent l="0" t="0" r="762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319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F817AE">
        <w:rPr>
          <w:sz w:val="24"/>
          <w:szCs w:val="24"/>
        </w:rPr>
        <w:t>Пользователь может управлять категориями и товарами группами. В административной панели предусмотрена возможность выделения нескольких категорий или товаров для группового изменения их статуса (активный/архивный) или удаления. Пользователь может выбрать необходимые элементы, после чего применить массовые изменения, что упрощает управление большим количеством данных.</w:t>
      </w:r>
    </w:p>
    <w:p w:rsidR="00F173D1" w:rsidRDefault="00F173D1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F173D1">
        <w:rPr>
          <w:noProof/>
          <w:sz w:val="24"/>
          <w:szCs w:val="24"/>
        </w:rPr>
        <w:drawing>
          <wp:inline distT="0" distB="0" distL="0" distR="0" wp14:anchorId="1C521331" wp14:editId="13B6ECE2">
            <wp:extent cx="4869180" cy="1996440"/>
            <wp:effectExtent l="0" t="0" r="762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42BE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F817AE">
        <w:rPr>
          <w:sz w:val="24"/>
          <w:szCs w:val="24"/>
        </w:rPr>
        <w:t>Пользователь может осуществлять групповое удаление товаров из каталога. Для этого в административной панели предусмотрена функция выделения нескольких товаров с последующим их удалением. Пользователь может выбрать несколько товаров с помощью чекбоксов и удалить их одновременно. Система запросит подтверждение перед удалением, чтобы избежать случайных действий. После подтверждения все выбранные товары будут удалены вместе с прикреплёнными файлами.</w:t>
      </w:r>
    </w:p>
    <w:p w:rsidR="00F817AE" w:rsidRDefault="00F817AE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F817AE">
        <w:rPr>
          <w:noProof/>
          <w:sz w:val="24"/>
          <w:szCs w:val="24"/>
        </w:rPr>
        <w:drawing>
          <wp:inline distT="0" distB="0" distL="0" distR="0" wp14:anchorId="6BAA68C6" wp14:editId="0382697F">
            <wp:extent cx="4869180" cy="2918460"/>
            <wp:effectExtent l="0" t="0" r="762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BE2" w:rsidRDefault="00442BE2" w:rsidP="00442BE2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F817AE">
        <w:rPr>
          <w:sz w:val="24"/>
          <w:szCs w:val="24"/>
        </w:rPr>
        <w:t>Для удобства пользователей система поддерживает пагинацию и настройку количества отображаемых на странице категорий и товаров. Пользователь может выбрать количество элементов для отображения на одной странице и легко перемещаться между страницами при большом количестве данных. Это позволяет оптимизировать работу с каталогом и избегать перегрузки интерфейса.</w:t>
      </w:r>
    </w:p>
    <w:p w:rsidR="00442BE2" w:rsidRDefault="00442BE2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442BE2">
        <w:rPr>
          <w:noProof/>
          <w:sz w:val="24"/>
          <w:szCs w:val="24"/>
        </w:rPr>
        <w:drawing>
          <wp:inline distT="0" distB="0" distL="0" distR="0" wp14:anchorId="3D15E077" wp14:editId="0B50F8F8">
            <wp:extent cx="5798820" cy="5562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D1" w:rsidRDefault="00F173D1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</w:p>
    <w:p w:rsidR="00F173D1" w:rsidRDefault="00F173D1" w:rsidP="00F817AE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right="116"/>
        <w:jc w:val="both"/>
        <w:rPr>
          <w:sz w:val="24"/>
          <w:szCs w:val="24"/>
        </w:rPr>
      </w:pPr>
      <w:r w:rsidRPr="00F173D1">
        <w:rPr>
          <w:noProof/>
          <w:sz w:val="24"/>
          <w:szCs w:val="24"/>
        </w:rPr>
        <w:drawing>
          <wp:inline distT="0" distB="0" distL="0" distR="0" wp14:anchorId="3C6BFD5D" wp14:editId="15E3A644">
            <wp:extent cx="4869180" cy="1676400"/>
            <wp:effectExtent l="0" t="0" r="762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D1" w:rsidRP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rPr>
          <w:sz w:val="24"/>
          <w:szCs w:val="24"/>
        </w:rPr>
      </w:pPr>
    </w:p>
    <w:p w:rsidR="00F173D1" w:rsidRDefault="00F173D1" w:rsidP="00F173D1">
      <w:pPr>
        <w:rPr>
          <w:sz w:val="24"/>
          <w:szCs w:val="24"/>
        </w:rPr>
      </w:pPr>
    </w:p>
    <w:p w:rsidR="00F173D1" w:rsidRPr="00F173D1" w:rsidRDefault="00F173D1" w:rsidP="00F173D1">
      <w:pPr>
        <w:tabs>
          <w:tab w:val="left" w:pos="356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73D1" w:rsidRPr="00F173D1" w:rsidSect="00001583">
      <w:pgSz w:w="11920" w:h="16840"/>
      <w:pgMar w:top="1060" w:right="862" w:bottom="426" w:left="1202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5012" w:rsidRDefault="00E35012">
      <w:r>
        <w:separator/>
      </w:r>
    </w:p>
  </w:endnote>
  <w:endnote w:type="continuationSeparator" w:id="0">
    <w:p w:rsidR="00E35012" w:rsidRDefault="00E3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D7D96" w:rsidRDefault="00B87F9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DA2E122" wp14:editId="0CA38A2E">
              <wp:simplePos x="0" y="0"/>
              <wp:positionH relativeFrom="column">
                <wp:posOffset>2882900</wp:posOffset>
              </wp:positionH>
              <wp:positionV relativeFrom="paragraph">
                <wp:posOffset>9931400</wp:posOffset>
              </wp:positionV>
              <wp:extent cx="444500" cy="208915"/>
              <wp:effectExtent l="0" t="0" r="0" b="0"/>
              <wp:wrapNone/>
              <wp:docPr id="32" name="Полилиния: фигура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38038" y="3689830"/>
                        <a:ext cx="415925" cy="180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15925" h="180340" extrusionOk="0">
                            <a:moveTo>
                              <a:pt x="0" y="0"/>
                            </a:moveTo>
                            <a:lnTo>
                              <a:pt x="0" y="180340"/>
                            </a:lnTo>
                            <a:lnTo>
                              <a:pt x="415925" y="180340"/>
                            </a:lnTo>
                            <a:lnTo>
                              <a:pt x="41592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3D7D96" w:rsidRDefault="00B87F9E">
                          <w:pPr>
                            <w:spacing w:before="10"/>
                            <w:ind w:left="20" w:firstLine="6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2023 г.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2E122" id="Полилиния: фигура 32" o:spid="_x0000_s1026" style="position:absolute;margin-left:227pt;margin-top:782pt;width:35pt;height:16.4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415925,180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dv+HQIAAI0EAAAOAAAAZHJzL2Uyb0RvYy54bWysVNFu2jAUfZ+0f7D8PpJAqQIiVNMqpknV&#10;itTuAxzHIVEdX882JPz9rh0MtLxNfbHv9T25nHOPzeph6CQ5CGNbUAXNJiklQnGoWrUr6J/Xzbec&#10;EuuYqpgEJQp6FJY+rL9+WfV6KabQgKyEIdhE2WWvC9o4p5dJYnkjOmYnoIXCYg2mYw5Ts0sqw3rs&#10;3slkmqb3SQ+m0ga4sBZPH8ciXYf+dS24e65rKxyRBUVuLqwmrKVfk/WKLXeG6ablJxrsP1h0rFX4&#10;o+dWj8wxsjftTauu5QYs1G7CoUugrlsuggZUk6Uf1Lw0TIugBYdj9XlM9vPa8t+HF701OIZe26XF&#10;0KsYatP5HfmRoaDzbJanM3TyWNDZfb7IZ6fBicERjoC7bL6YzinhCMgQehfqyaUR31v3U0Boyg5P&#10;1o1zr2LEmhjxQcXQoHveNxl8c5Sgb4YS9K0cfdPM+e88Ux+S/sKkORMhSNLs/f18fvOOe3QHB/EK&#10;4TvnBeLNQOaR9KUq1S3qnb4IiLsO7eI4Pk4jouJ+g44MIoBLsAJHhZP0As9BEI2H12NVsGmlDHOV&#10;yks7HyDQnyQXh33khnJAtA9LqI5bQ6zmm9ZY98Ss2zKD7yCjpMe3UVD7d8+MoET+Unj58nyR+scU&#10;klme+cRcV8rrClO8AbQODRzDHw6z0QgF3/cO6tbfh8BvpHJK8M4Hyaf36R/VdR5Ql3+R9T8AAAD/&#10;/wMAUEsDBBQABgAIAAAAIQBaJmjK2gAAAA0BAAAPAAAAZHJzL2Rvd25yZXYueG1sTE9BboMwELxX&#10;6h+srdRbYxoBSigmiirlASFVzw7eYlq8RtgE8vsup/Y2szOanSkPi+vFDcfQeVLwuklAIDXedNQq&#10;+LicXnYgQtRkdO8JFdwxwKF6fCh1YfxMZ7zVsRUcQqHQCmyMQyFlaCw6HTZ+QGLty49OR6ZjK82o&#10;Zw53vdwmSS6d7og/WD3gu8Xmp56cgvrTXLrvcLcmdVPv47ycju6s1PPTcnwDEXGJf2ZY63N1qLjT&#10;1U9kgugVpFnKWyILWb4itmTbFVzX0z7fg6xK+X9F9QsAAP//AwBQSwECLQAUAAYACAAAACEAtoM4&#10;kv4AAADhAQAAEwAAAAAAAAAAAAAAAAAAAAAAW0NvbnRlbnRfVHlwZXNdLnhtbFBLAQItABQABgAI&#10;AAAAIQA4/SH/1gAAAJQBAAALAAAAAAAAAAAAAAAAAC8BAABfcmVscy8ucmVsc1BLAQItABQABgAI&#10;AAAAIQDu/dv+HQIAAI0EAAAOAAAAAAAAAAAAAAAAAC4CAABkcnMvZTJvRG9jLnhtbFBLAQItABQA&#10;BgAIAAAAIQBaJmjK2gAAAA0BAAAPAAAAAAAAAAAAAAAAAHcEAABkcnMvZG93bnJldi54bWxQSwUG&#10;AAAAAAQABADzAAAAfgUAAAAA&#10;" adj="-11796480,,5400" path="m,l,180340r415925,l415925,,,xe" filled="f" stroked="f">
              <v:stroke joinstyle="miter"/>
              <v:formulas/>
              <v:path arrowok="t" o:extrusionok="f" o:connecttype="custom" textboxrect="0,0,415925,180340"/>
              <v:textbox inset="7pt,3pt,7pt,3pt">
                <w:txbxContent>
                  <w:p w:rsidR="003D7D96" w:rsidRDefault="00B87F9E">
                    <w:pPr>
                      <w:spacing w:before="10"/>
                      <w:ind w:left="20" w:firstLine="60"/>
                      <w:textDirection w:val="btLr"/>
                    </w:pPr>
                    <w:r>
                      <w:rPr>
                        <w:color w:val="000000"/>
                      </w:rPr>
                      <w:t>2023 г.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5012" w:rsidRDefault="00E35012">
      <w:r>
        <w:separator/>
      </w:r>
    </w:p>
  </w:footnote>
  <w:footnote w:type="continuationSeparator" w:id="0">
    <w:p w:rsidR="00E35012" w:rsidRDefault="00E35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7C9B"/>
    <w:multiLevelType w:val="multilevel"/>
    <w:tmpl w:val="0F6E4290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74" w:hanging="570"/>
      </w:pPr>
      <w:rPr>
        <w:rFonts w:ascii="Times New Roman" w:eastAsia="Times New Roman" w:hAnsi="Times New Roman" w:cs="Times New Roman"/>
        <w:b/>
        <w:i/>
        <w:color w:val="252525"/>
        <w:sz w:val="24"/>
        <w:szCs w:val="24"/>
      </w:rPr>
    </w:lvl>
    <w:lvl w:ilvl="2">
      <w:numFmt w:val="bullet"/>
      <w:lvlText w:val="●"/>
      <w:lvlJc w:val="left"/>
      <w:pPr>
        <w:ind w:left="824" w:hanging="358"/>
      </w:pPr>
      <w:rPr>
        <w:rFonts w:ascii="Helvetica Neue" w:eastAsia="Helvetica Neue" w:hAnsi="Helvetica Neue" w:cs="Helvetica Neue"/>
        <w:sz w:val="24"/>
        <w:szCs w:val="24"/>
      </w:rPr>
    </w:lvl>
    <w:lvl w:ilvl="3">
      <w:numFmt w:val="bullet"/>
      <w:lvlText w:val="•"/>
      <w:lvlJc w:val="left"/>
      <w:pPr>
        <w:ind w:left="1950" w:hanging="360"/>
      </w:pPr>
    </w:lvl>
    <w:lvl w:ilvl="4">
      <w:numFmt w:val="bullet"/>
      <w:lvlText w:val="•"/>
      <w:lvlJc w:val="left"/>
      <w:pPr>
        <w:ind w:left="3080" w:hanging="360"/>
      </w:pPr>
    </w:lvl>
    <w:lvl w:ilvl="5">
      <w:numFmt w:val="bullet"/>
      <w:lvlText w:val="•"/>
      <w:lvlJc w:val="left"/>
      <w:pPr>
        <w:ind w:left="4210" w:hanging="360"/>
      </w:pPr>
    </w:lvl>
    <w:lvl w:ilvl="6">
      <w:numFmt w:val="bullet"/>
      <w:lvlText w:val="•"/>
      <w:lvlJc w:val="left"/>
      <w:pPr>
        <w:ind w:left="5340" w:hanging="360"/>
      </w:pPr>
    </w:lvl>
    <w:lvl w:ilvl="7">
      <w:numFmt w:val="bullet"/>
      <w:lvlText w:val="•"/>
      <w:lvlJc w:val="left"/>
      <w:pPr>
        <w:ind w:left="6470" w:hanging="360"/>
      </w:pPr>
    </w:lvl>
    <w:lvl w:ilvl="8">
      <w:numFmt w:val="bullet"/>
      <w:lvlText w:val="•"/>
      <w:lvlJc w:val="left"/>
      <w:pPr>
        <w:ind w:left="7600" w:hanging="360"/>
      </w:pPr>
    </w:lvl>
  </w:abstractNum>
  <w:abstractNum w:abstractNumId="1" w15:restartNumberingAfterBreak="0">
    <w:nsid w:val="1925676D"/>
    <w:multiLevelType w:val="multilevel"/>
    <w:tmpl w:val="1AFED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265086"/>
    <w:multiLevelType w:val="multilevel"/>
    <w:tmpl w:val="C9845A50"/>
    <w:lvl w:ilvl="0">
      <w:start w:val="1"/>
      <w:numFmt w:val="decimal"/>
      <w:lvlText w:val="%1."/>
      <w:lvlJc w:val="left"/>
      <w:pPr>
        <w:ind w:left="824" w:hanging="35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4" w:hanging="360"/>
      </w:pPr>
    </w:lvl>
    <w:lvl w:ilvl="2">
      <w:numFmt w:val="bullet"/>
      <w:lvlText w:val="•"/>
      <w:lvlJc w:val="left"/>
      <w:pPr>
        <w:ind w:left="2628" w:hanging="360"/>
      </w:pPr>
    </w:lvl>
    <w:lvl w:ilvl="3">
      <w:numFmt w:val="bullet"/>
      <w:lvlText w:val="•"/>
      <w:lvlJc w:val="left"/>
      <w:pPr>
        <w:ind w:left="3532" w:hanging="360"/>
      </w:pPr>
    </w:lvl>
    <w:lvl w:ilvl="4">
      <w:numFmt w:val="bullet"/>
      <w:lvlText w:val="•"/>
      <w:lvlJc w:val="left"/>
      <w:pPr>
        <w:ind w:left="4436" w:hanging="360"/>
      </w:pPr>
    </w:lvl>
    <w:lvl w:ilvl="5">
      <w:numFmt w:val="bullet"/>
      <w:lvlText w:val="•"/>
      <w:lvlJc w:val="left"/>
      <w:pPr>
        <w:ind w:left="5340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052" w:hanging="360"/>
      </w:pPr>
    </w:lvl>
  </w:abstractNum>
  <w:abstractNum w:abstractNumId="3" w15:restartNumberingAfterBreak="0">
    <w:nsid w:val="20AF189A"/>
    <w:multiLevelType w:val="multilevel"/>
    <w:tmpl w:val="11BA7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69649CA"/>
    <w:multiLevelType w:val="hybridMultilevel"/>
    <w:tmpl w:val="08A2A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D82"/>
    <w:multiLevelType w:val="multilevel"/>
    <w:tmpl w:val="14DCB1E6"/>
    <w:lvl w:ilvl="0">
      <w:start w:val="5"/>
      <w:numFmt w:val="decimal"/>
      <w:lvlText w:val="%1."/>
      <w:lvlJc w:val="left"/>
      <w:pPr>
        <w:ind w:left="539" w:hanging="43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109" w:hanging="720"/>
      </w:pPr>
      <w:rPr>
        <w:u w:val="single"/>
      </w:rPr>
    </w:lvl>
    <w:lvl w:ilvl="2">
      <w:numFmt w:val="bullet"/>
      <w:lvlText w:val="•"/>
      <w:lvlJc w:val="left"/>
      <w:pPr>
        <w:ind w:left="2073" w:hanging="720"/>
      </w:pPr>
    </w:lvl>
    <w:lvl w:ilvl="3">
      <w:numFmt w:val="bullet"/>
      <w:lvlText w:val="•"/>
      <w:lvlJc w:val="left"/>
      <w:pPr>
        <w:ind w:left="3046" w:hanging="720"/>
      </w:pPr>
    </w:lvl>
    <w:lvl w:ilvl="4">
      <w:numFmt w:val="bullet"/>
      <w:lvlText w:val="•"/>
      <w:lvlJc w:val="left"/>
      <w:pPr>
        <w:ind w:left="4020" w:hanging="720"/>
      </w:pPr>
    </w:lvl>
    <w:lvl w:ilvl="5">
      <w:numFmt w:val="bullet"/>
      <w:lvlText w:val="•"/>
      <w:lvlJc w:val="left"/>
      <w:pPr>
        <w:ind w:left="4993" w:hanging="720"/>
      </w:pPr>
    </w:lvl>
    <w:lvl w:ilvl="6">
      <w:numFmt w:val="bullet"/>
      <w:lvlText w:val="•"/>
      <w:lvlJc w:val="left"/>
      <w:pPr>
        <w:ind w:left="5966" w:hanging="720"/>
      </w:pPr>
    </w:lvl>
    <w:lvl w:ilvl="7">
      <w:numFmt w:val="bullet"/>
      <w:lvlText w:val="•"/>
      <w:lvlJc w:val="left"/>
      <w:pPr>
        <w:ind w:left="6940" w:hanging="720"/>
      </w:pPr>
    </w:lvl>
    <w:lvl w:ilvl="8">
      <w:numFmt w:val="bullet"/>
      <w:lvlText w:val="•"/>
      <w:lvlJc w:val="left"/>
      <w:pPr>
        <w:ind w:left="7913" w:hanging="720"/>
      </w:pPr>
    </w:lvl>
  </w:abstractNum>
  <w:abstractNum w:abstractNumId="6" w15:restartNumberingAfterBreak="0">
    <w:nsid w:val="3C3211C1"/>
    <w:multiLevelType w:val="hybridMultilevel"/>
    <w:tmpl w:val="BE182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437AD"/>
    <w:multiLevelType w:val="multilevel"/>
    <w:tmpl w:val="2F2E774C"/>
    <w:lvl w:ilvl="0">
      <w:numFmt w:val="bullet"/>
      <w:lvlText w:val="●"/>
      <w:lvlJc w:val="left"/>
      <w:pPr>
        <w:ind w:left="1274" w:hanging="360"/>
      </w:pPr>
      <w:rPr>
        <w:rFonts w:ascii="Helvetica Neue" w:eastAsia="Helvetica Neue" w:hAnsi="Helvetica Neue" w:cs="Helvetica Neue"/>
        <w:color w:val="252525"/>
        <w:sz w:val="24"/>
        <w:szCs w:val="24"/>
      </w:rPr>
    </w:lvl>
    <w:lvl w:ilvl="1">
      <w:numFmt w:val="bullet"/>
      <w:lvlText w:val="•"/>
      <w:lvlJc w:val="left"/>
      <w:pPr>
        <w:ind w:left="2138" w:hanging="360"/>
      </w:pPr>
    </w:lvl>
    <w:lvl w:ilvl="2">
      <w:numFmt w:val="bullet"/>
      <w:lvlText w:val="•"/>
      <w:lvlJc w:val="left"/>
      <w:pPr>
        <w:ind w:left="2996" w:hanging="360"/>
      </w:pPr>
    </w:lvl>
    <w:lvl w:ilvl="3">
      <w:numFmt w:val="bullet"/>
      <w:lvlText w:val="•"/>
      <w:lvlJc w:val="left"/>
      <w:pPr>
        <w:ind w:left="3854" w:hanging="360"/>
      </w:pPr>
    </w:lvl>
    <w:lvl w:ilvl="4">
      <w:numFmt w:val="bullet"/>
      <w:lvlText w:val="•"/>
      <w:lvlJc w:val="left"/>
      <w:pPr>
        <w:ind w:left="4712" w:hanging="360"/>
      </w:pPr>
    </w:lvl>
    <w:lvl w:ilvl="5">
      <w:numFmt w:val="bullet"/>
      <w:lvlText w:val="•"/>
      <w:lvlJc w:val="left"/>
      <w:pPr>
        <w:ind w:left="5570" w:hanging="360"/>
      </w:pPr>
    </w:lvl>
    <w:lvl w:ilvl="6">
      <w:numFmt w:val="bullet"/>
      <w:lvlText w:val="•"/>
      <w:lvlJc w:val="left"/>
      <w:pPr>
        <w:ind w:left="6428" w:hanging="360"/>
      </w:pPr>
    </w:lvl>
    <w:lvl w:ilvl="7">
      <w:numFmt w:val="bullet"/>
      <w:lvlText w:val="•"/>
      <w:lvlJc w:val="left"/>
      <w:pPr>
        <w:ind w:left="728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8" w15:restartNumberingAfterBreak="0">
    <w:nsid w:val="5D9323D5"/>
    <w:multiLevelType w:val="hybridMultilevel"/>
    <w:tmpl w:val="C6762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E0179"/>
    <w:multiLevelType w:val="hybridMultilevel"/>
    <w:tmpl w:val="678A9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C5BBF"/>
    <w:multiLevelType w:val="hybridMultilevel"/>
    <w:tmpl w:val="1292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F735A"/>
    <w:multiLevelType w:val="multilevel"/>
    <w:tmpl w:val="064ABC28"/>
    <w:lvl w:ilvl="0">
      <w:start w:val="1"/>
      <w:numFmt w:val="decimal"/>
      <w:lvlText w:val="%1."/>
      <w:lvlJc w:val="left"/>
      <w:pPr>
        <w:ind w:left="824" w:hanging="358"/>
      </w:pPr>
      <w:rPr>
        <w:rFonts w:ascii="Times New Roman" w:eastAsia="Times New Roman" w:hAnsi="Times New Roman" w:cs="Times New Roman"/>
        <w:color w:val="252525"/>
        <w:sz w:val="24"/>
        <w:szCs w:val="24"/>
      </w:rPr>
    </w:lvl>
    <w:lvl w:ilvl="1">
      <w:numFmt w:val="bullet"/>
      <w:lvlText w:val="•"/>
      <w:lvlJc w:val="left"/>
      <w:pPr>
        <w:ind w:left="1724" w:hanging="360"/>
      </w:pPr>
    </w:lvl>
    <w:lvl w:ilvl="2">
      <w:numFmt w:val="bullet"/>
      <w:lvlText w:val="•"/>
      <w:lvlJc w:val="left"/>
      <w:pPr>
        <w:ind w:left="2628" w:hanging="360"/>
      </w:pPr>
    </w:lvl>
    <w:lvl w:ilvl="3">
      <w:numFmt w:val="bullet"/>
      <w:lvlText w:val="•"/>
      <w:lvlJc w:val="left"/>
      <w:pPr>
        <w:ind w:left="3532" w:hanging="360"/>
      </w:pPr>
    </w:lvl>
    <w:lvl w:ilvl="4">
      <w:numFmt w:val="bullet"/>
      <w:lvlText w:val="•"/>
      <w:lvlJc w:val="left"/>
      <w:pPr>
        <w:ind w:left="4436" w:hanging="360"/>
      </w:pPr>
    </w:lvl>
    <w:lvl w:ilvl="5">
      <w:numFmt w:val="bullet"/>
      <w:lvlText w:val="•"/>
      <w:lvlJc w:val="left"/>
      <w:pPr>
        <w:ind w:left="5340" w:hanging="360"/>
      </w:pPr>
    </w:lvl>
    <w:lvl w:ilvl="6">
      <w:numFmt w:val="bullet"/>
      <w:lvlText w:val="•"/>
      <w:lvlJc w:val="left"/>
      <w:pPr>
        <w:ind w:left="6244" w:hanging="360"/>
      </w:pPr>
    </w:lvl>
    <w:lvl w:ilvl="7">
      <w:numFmt w:val="bullet"/>
      <w:lvlText w:val="•"/>
      <w:lvlJc w:val="left"/>
      <w:pPr>
        <w:ind w:left="7148" w:hanging="360"/>
      </w:pPr>
    </w:lvl>
    <w:lvl w:ilvl="8">
      <w:numFmt w:val="bullet"/>
      <w:lvlText w:val="•"/>
      <w:lvlJc w:val="left"/>
      <w:pPr>
        <w:ind w:left="8052" w:hanging="360"/>
      </w:pPr>
    </w:lvl>
  </w:abstractNum>
  <w:abstractNum w:abstractNumId="12" w15:restartNumberingAfterBreak="0">
    <w:nsid w:val="7B3169FA"/>
    <w:multiLevelType w:val="multilevel"/>
    <w:tmpl w:val="CFB01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CA349D0"/>
    <w:multiLevelType w:val="multilevel"/>
    <w:tmpl w:val="D8584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5551775">
    <w:abstractNumId w:val="7"/>
  </w:num>
  <w:num w:numId="2" w16cid:durableId="112863975">
    <w:abstractNumId w:val="0"/>
  </w:num>
  <w:num w:numId="3" w16cid:durableId="462967864">
    <w:abstractNumId w:val="12"/>
  </w:num>
  <w:num w:numId="4" w16cid:durableId="1058242270">
    <w:abstractNumId w:val="1"/>
  </w:num>
  <w:num w:numId="5" w16cid:durableId="1929071381">
    <w:abstractNumId w:val="11"/>
  </w:num>
  <w:num w:numId="6" w16cid:durableId="1688364092">
    <w:abstractNumId w:val="13"/>
  </w:num>
  <w:num w:numId="7" w16cid:durableId="288555651">
    <w:abstractNumId w:val="3"/>
  </w:num>
  <w:num w:numId="8" w16cid:durableId="1886134671">
    <w:abstractNumId w:val="5"/>
  </w:num>
  <w:num w:numId="9" w16cid:durableId="304553685">
    <w:abstractNumId w:val="2"/>
  </w:num>
  <w:num w:numId="10" w16cid:durableId="1825662441">
    <w:abstractNumId w:val="6"/>
  </w:num>
  <w:num w:numId="11" w16cid:durableId="948779709">
    <w:abstractNumId w:val="9"/>
  </w:num>
  <w:num w:numId="12" w16cid:durableId="1414661322">
    <w:abstractNumId w:val="8"/>
  </w:num>
  <w:num w:numId="13" w16cid:durableId="632713160">
    <w:abstractNumId w:val="4"/>
  </w:num>
  <w:num w:numId="14" w16cid:durableId="1328486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D96"/>
    <w:rsid w:val="00001583"/>
    <w:rsid w:val="00001831"/>
    <w:rsid w:val="0005456A"/>
    <w:rsid w:val="000F73DA"/>
    <w:rsid w:val="0011753F"/>
    <w:rsid w:val="00131EC2"/>
    <w:rsid w:val="0013651F"/>
    <w:rsid w:val="001B7360"/>
    <w:rsid w:val="001D0363"/>
    <w:rsid w:val="001D7406"/>
    <w:rsid w:val="001E6ED7"/>
    <w:rsid w:val="00202D66"/>
    <w:rsid w:val="00222C2A"/>
    <w:rsid w:val="00227938"/>
    <w:rsid w:val="002418BE"/>
    <w:rsid w:val="00281A59"/>
    <w:rsid w:val="00294B6A"/>
    <w:rsid w:val="002B5A7A"/>
    <w:rsid w:val="002F7043"/>
    <w:rsid w:val="00313D1D"/>
    <w:rsid w:val="00353F36"/>
    <w:rsid w:val="003557E7"/>
    <w:rsid w:val="00366BD8"/>
    <w:rsid w:val="003900AB"/>
    <w:rsid w:val="00392A27"/>
    <w:rsid w:val="003A2567"/>
    <w:rsid w:val="003C7523"/>
    <w:rsid w:val="003D7D96"/>
    <w:rsid w:val="004205FC"/>
    <w:rsid w:val="00421B0F"/>
    <w:rsid w:val="004256C7"/>
    <w:rsid w:val="00442BE2"/>
    <w:rsid w:val="00451094"/>
    <w:rsid w:val="0045245A"/>
    <w:rsid w:val="00494ACE"/>
    <w:rsid w:val="004A49C2"/>
    <w:rsid w:val="004F2084"/>
    <w:rsid w:val="00534290"/>
    <w:rsid w:val="005471C2"/>
    <w:rsid w:val="00585237"/>
    <w:rsid w:val="005A75FF"/>
    <w:rsid w:val="005F4799"/>
    <w:rsid w:val="00656C0E"/>
    <w:rsid w:val="0067469B"/>
    <w:rsid w:val="006870D8"/>
    <w:rsid w:val="006A01BD"/>
    <w:rsid w:val="006B3040"/>
    <w:rsid w:val="006B47A2"/>
    <w:rsid w:val="006C2E50"/>
    <w:rsid w:val="006E28C5"/>
    <w:rsid w:val="00707CCD"/>
    <w:rsid w:val="00710CBC"/>
    <w:rsid w:val="0072539E"/>
    <w:rsid w:val="007671F5"/>
    <w:rsid w:val="007B43FE"/>
    <w:rsid w:val="007C4D91"/>
    <w:rsid w:val="007F722D"/>
    <w:rsid w:val="00822120"/>
    <w:rsid w:val="008313A5"/>
    <w:rsid w:val="00862B4B"/>
    <w:rsid w:val="008B1B51"/>
    <w:rsid w:val="008D032F"/>
    <w:rsid w:val="0099500B"/>
    <w:rsid w:val="009B1CD3"/>
    <w:rsid w:val="00A06B77"/>
    <w:rsid w:val="00A642B2"/>
    <w:rsid w:val="00A704F9"/>
    <w:rsid w:val="00B556E5"/>
    <w:rsid w:val="00B6171F"/>
    <w:rsid w:val="00B87F9E"/>
    <w:rsid w:val="00BB6D37"/>
    <w:rsid w:val="00BD7F99"/>
    <w:rsid w:val="00C07C1B"/>
    <w:rsid w:val="00C71C3A"/>
    <w:rsid w:val="00C85326"/>
    <w:rsid w:val="00CF39B5"/>
    <w:rsid w:val="00D32B74"/>
    <w:rsid w:val="00D4612F"/>
    <w:rsid w:val="00D5658D"/>
    <w:rsid w:val="00D95751"/>
    <w:rsid w:val="00DB222D"/>
    <w:rsid w:val="00DC6D19"/>
    <w:rsid w:val="00DD394D"/>
    <w:rsid w:val="00DF247B"/>
    <w:rsid w:val="00E02998"/>
    <w:rsid w:val="00E11B31"/>
    <w:rsid w:val="00E21A9E"/>
    <w:rsid w:val="00E22259"/>
    <w:rsid w:val="00E35012"/>
    <w:rsid w:val="00E7228C"/>
    <w:rsid w:val="00E75C9D"/>
    <w:rsid w:val="00E802F6"/>
    <w:rsid w:val="00E83C99"/>
    <w:rsid w:val="00E931BD"/>
    <w:rsid w:val="00EE2925"/>
    <w:rsid w:val="00F173D1"/>
    <w:rsid w:val="00F30836"/>
    <w:rsid w:val="00F3250F"/>
    <w:rsid w:val="00F50FA5"/>
    <w:rsid w:val="00F817AE"/>
    <w:rsid w:val="00FE263B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4F5A"/>
  <w15:docId w15:val="{C0AA8F4E-E5DF-4E08-9566-E3817826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539" w:hanging="43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2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71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71A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971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71A2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3971A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971A2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sid w:val="00424AFD"/>
    <w:rPr>
      <w:b/>
      <w:bCs/>
      <w:sz w:val="24"/>
      <w:szCs w:val="24"/>
    </w:rPr>
  </w:style>
  <w:style w:type="table" w:styleId="ad">
    <w:name w:val="Table Grid"/>
    <w:basedOn w:val="a1"/>
    <w:uiPriority w:val="39"/>
    <w:rsid w:val="00001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emf"/><Relationship Id="rId26" Type="http://schemas.openxmlformats.org/officeDocument/2006/relationships/image" Target="media/image16.emf"/><Relationship Id="rId3" Type="http://schemas.openxmlformats.org/officeDocument/2006/relationships/numbering" Target="numbering.xml"/><Relationship Id="rId21" Type="http://schemas.openxmlformats.org/officeDocument/2006/relationships/image" Target="media/image11.emf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23" Type="http://schemas.openxmlformats.org/officeDocument/2006/relationships/image" Target="media/image13.emf"/><Relationship Id="rId28" Type="http://schemas.openxmlformats.org/officeDocument/2006/relationships/fontTable" Target="fontTable.xml"/><Relationship Id="rId10" Type="http://schemas.openxmlformats.org/officeDocument/2006/relationships/hyperlink" Target="https://getchips.ru/" TargetMode="External"/><Relationship Id="rId19" Type="http://schemas.openxmlformats.org/officeDocument/2006/relationships/image" Target="media/image9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zZGv9B4SeHhT3INbncvzWQlBQ==">CgMxLjAyDmgudzltOGFjMTYyYnR1OAByITF0NjdBTWQ4STlvdk51d0dsOURDN2s5Z2Y4Ykg1SUFpLQ==</go:docsCustomData>
</go:gDocsCustomXmlDataStorage>
</file>

<file path=customXml/itemProps1.xml><?xml version="1.0" encoding="utf-8"?>
<ds:datastoreItem xmlns:ds="http://schemas.openxmlformats.org/officeDocument/2006/customXml" ds:itemID="{1F2BE523-248B-4095-AFB2-D8DED8120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Кирей</dc:creator>
  <cp:lastModifiedBy>Николай Оськин</cp:lastModifiedBy>
  <cp:revision>1</cp:revision>
  <dcterms:created xsi:type="dcterms:W3CDTF">2024-10-29T09:51:00Z</dcterms:created>
  <dcterms:modified xsi:type="dcterms:W3CDTF">2024-10-29T09:51:00Z</dcterms:modified>
</cp:coreProperties>
</file>